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97982" w14:textId="08B0081F" w:rsidR="00481444" w:rsidRPr="003D2C23" w:rsidRDefault="00481444" w:rsidP="004410A7">
      <w:pPr>
        <w:spacing w:before="100" w:beforeAutospacing="1" w:after="100" w:afterAutospacing="1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sk-SK"/>
        </w:rPr>
      </w:pPr>
      <w:r w:rsidRPr="003D2C23">
        <w:rPr>
          <w:rFonts w:ascii="Times New Roman" w:eastAsia="Times New Roman" w:hAnsi="Times New Roman" w:cs="Times New Roman"/>
          <w:b/>
          <w:bCs/>
          <w:sz w:val="32"/>
          <w:szCs w:val="32"/>
          <w:lang w:eastAsia="sk-SK"/>
        </w:rPr>
        <w:t>Pr</w:t>
      </w:r>
      <w:r w:rsidR="00541E4F">
        <w:rPr>
          <w:rFonts w:ascii="Times New Roman" w:eastAsia="Times New Roman" w:hAnsi="Times New Roman" w:cs="Times New Roman"/>
          <w:b/>
          <w:bCs/>
          <w:sz w:val="32"/>
          <w:szCs w:val="32"/>
          <w:lang w:eastAsia="sk-SK"/>
        </w:rPr>
        <w:t>i</w:t>
      </w:r>
      <w:r w:rsidRPr="003D2C23">
        <w:rPr>
          <w:rFonts w:ascii="Times New Roman" w:eastAsia="Times New Roman" w:hAnsi="Times New Roman" w:cs="Times New Roman"/>
          <w:b/>
          <w:bCs/>
          <w:sz w:val="32"/>
          <w:szCs w:val="32"/>
          <w:lang w:eastAsia="sk-SK"/>
        </w:rPr>
        <w:t>j</w:t>
      </w:r>
      <w:r w:rsidR="00AF607C" w:rsidRPr="003D2C23">
        <w:rPr>
          <w:rFonts w:ascii="Times New Roman" w:eastAsia="Times New Roman" w:hAnsi="Times New Roman" w:cs="Times New Roman"/>
          <w:b/>
          <w:bCs/>
          <w:sz w:val="32"/>
          <w:szCs w:val="32"/>
          <w:lang w:eastAsia="sk-SK"/>
        </w:rPr>
        <w:t>í</w:t>
      </w:r>
      <w:r w:rsidRPr="003D2C23">
        <w:rPr>
          <w:rFonts w:ascii="Times New Roman" w:eastAsia="Times New Roman" w:hAnsi="Times New Roman" w:cs="Times New Roman"/>
          <w:b/>
          <w:bCs/>
          <w:sz w:val="32"/>
          <w:szCs w:val="32"/>
          <w:lang w:eastAsia="sk-SK"/>
        </w:rPr>
        <w:t>manie detí do MŠ</w:t>
      </w:r>
    </w:p>
    <w:p w14:paraId="2C17402D" w14:textId="7EEC343E" w:rsidR="00481444" w:rsidRPr="003D2C23" w:rsidRDefault="00481444" w:rsidP="004410A7">
      <w:pPr>
        <w:spacing w:before="165" w:after="75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 w:rsidRPr="003D2C2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Podmienky prijatia dieťaťa</w:t>
      </w:r>
    </w:p>
    <w:p w14:paraId="1305D0EC" w14:textId="0C31BA24" w:rsidR="00481444" w:rsidRPr="00481444" w:rsidRDefault="00481444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Na predprimárne vzdelávanie v materských školách sa prijímajú deti podľa § 59 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</w:t>
      </w:r>
      <w:r w:rsidRPr="0048144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59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b zákona</w:t>
      </w:r>
      <w:r w:rsidR="00B70DE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č. 245/2008 Z.</w:t>
      </w:r>
      <w:r w:rsidR="003617F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z. o výchove a vzdelávaní (</w:t>
      </w:r>
      <w:r w:rsidRPr="0048144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školsk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ý</w:t>
      </w:r>
      <w:r w:rsidRPr="0048144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zákon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)</w:t>
      </w:r>
      <w:r w:rsidRPr="0048144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. </w:t>
      </w:r>
    </w:p>
    <w:p w14:paraId="05B8731A" w14:textId="1FB1C150" w:rsidR="00481444" w:rsidRPr="003D2C23" w:rsidRDefault="00481444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sk-SK"/>
        </w:rPr>
      </w:pPr>
      <w:r w:rsidRPr="003D2C2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sk-SK"/>
        </w:rPr>
        <w:t>Zákonné podmienky</w:t>
      </w:r>
    </w:p>
    <w:p w14:paraId="0151EE96" w14:textId="00C720AE" w:rsidR="00B70DE9" w:rsidRPr="00481444" w:rsidRDefault="00B70DE9" w:rsidP="004410A7">
      <w:pPr>
        <w:spacing w:before="100" w:beforeAutospacing="1" w:after="16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Na predprimárne vzdelávanie sa prijíma dieťa od troch rokov</w:t>
      </w:r>
    </w:p>
    <w:p w14:paraId="1024725B" w14:textId="2889CF23" w:rsidR="00481444" w:rsidRPr="00481444" w:rsidRDefault="00481444" w:rsidP="004410A7">
      <w:pPr>
        <w:numPr>
          <w:ilvl w:val="0"/>
          <w:numId w:val="2"/>
        </w:numPr>
        <w:spacing w:before="100" w:beforeAutospacing="1" w:after="100" w:afterAutospacing="1" w:line="36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Na predprimárne vzdelávanie sa prednostne prijímajú deti, pre ktoré je predprimárne vzdelávanie povinné. Povinné predprimárne vzdelávanie plní dieťa v materskej škole v ktorej má trvalý pobyt (ďalej len „spádová materská škola“) a ktoré dovŕši päť rokov veku do 31. augusta 202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6</w:t>
      </w:r>
      <w:r w:rsid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-</w:t>
      </w:r>
      <w:r w:rsidR="003D2C23" w:rsidRPr="003D2C2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predprimárne vzdelávanie povinné</w:t>
      </w:r>
    </w:p>
    <w:p w14:paraId="6143D297" w14:textId="77777777" w:rsidR="00481444" w:rsidRPr="00481444" w:rsidRDefault="00481444" w:rsidP="004410A7">
      <w:pPr>
        <w:numPr>
          <w:ilvl w:val="0"/>
          <w:numId w:val="2"/>
        </w:numPr>
        <w:spacing w:before="100" w:beforeAutospacing="1" w:after="100" w:afterAutospacing="1" w:line="36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Deti s pokračovaním plnenia povinného predprimárneho vzdelávania,</w:t>
      </w:r>
    </w:p>
    <w:p w14:paraId="01F2DA47" w14:textId="2F7514CD" w:rsidR="00481444" w:rsidRPr="00481444" w:rsidRDefault="00481444" w:rsidP="004410A7">
      <w:pPr>
        <w:numPr>
          <w:ilvl w:val="0"/>
          <w:numId w:val="2"/>
        </w:numPr>
        <w:spacing w:before="100" w:beforeAutospacing="1" w:after="100" w:afterAutospacing="1" w:line="36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Deti , ktoré majú právo na prijatie, </w:t>
      </w:r>
      <w:proofErr w:type="spellStart"/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t.j</w:t>
      </w:r>
      <w:proofErr w:type="spellEnd"/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. deti, ktoré dovŕšia 4 roky do 31.8.202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6</w:t>
      </w:r>
    </w:p>
    <w:p w14:paraId="53F8919A" w14:textId="77777777" w:rsidR="000C49A7" w:rsidRDefault="00481444" w:rsidP="004410A7">
      <w:pPr>
        <w:numPr>
          <w:ilvl w:val="0"/>
          <w:numId w:val="2"/>
        </w:numPr>
        <w:spacing w:before="100" w:beforeAutospacing="1" w:after="100" w:afterAutospacing="1" w:line="36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Deti , ktoré majú právo na prijatie, </w:t>
      </w:r>
      <w:proofErr w:type="spellStart"/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t.j</w:t>
      </w:r>
      <w:proofErr w:type="spellEnd"/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. deti, ktoré dovŕšia 3 roky do 31.8.202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6</w:t>
      </w:r>
    </w:p>
    <w:p w14:paraId="62AD8725" w14:textId="4B8F4FE3" w:rsidR="00481444" w:rsidRPr="000C49A7" w:rsidRDefault="00481444" w:rsidP="004410A7">
      <w:pPr>
        <w:numPr>
          <w:ilvl w:val="0"/>
          <w:numId w:val="2"/>
        </w:numPr>
        <w:spacing w:before="100" w:beforeAutospacing="1" w:after="100" w:afterAutospacing="1" w:line="36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Následne ostatné deti podľa kapacitných a prevádzkových možností materskej školy.</w:t>
      </w:r>
      <w:r w:rsidRPr="0048144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</w:t>
      </w:r>
    </w:p>
    <w:p w14:paraId="66FC4C80" w14:textId="0BA98230" w:rsidR="00481444" w:rsidRDefault="00481444" w:rsidP="004410A7">
      <w:pPr>
        <w:numPr>
          <w:ilvl w:val="0"/>
          <w:numId w:val="2"/>
        </w:numPr>
        <w:spacing w:before="100" w:beforeAutospacing="1" w:after="0" w:line="36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Pri prijímaní sa nesmie uprednostniť mladšie dieťa ako 3 roky pred prijatím starších detí</w:t>
      </w:r>
    </w:p>
    <w:p w14:paraId="0AD6FC54" w14:textId="7CBCFE53" w:rsidR="00B70DE9" w:rsidRDefault="00481444" w:rsidP="004410A7">
      <w:pPr>
        <w:numPr>
          <w:ilvl w:val="0"/>
          <w:numId w:val="2"/>
        </w:numPr>
        <w:spacing w:before="100" w:beforeAutospacing="1" w:after="0" w:line="36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Prijímať sa budú detí len do naplnenia kapacit</w:t>
      </w:r>
      <w:r w:rsidR="000C49A7">
        <w:rPr>
          <w:rFonts w:ascii="Times New Roman" w:eastAsia="Times New Roman" w:hAnsi="Times New Roman" w:cs="Times New Roman"/>
          <w:sz w:val="24"/>
          <w:szCs w:val="24"/>
          <w:lang w:eastAsia="sk-SK"/>
        </w:rPr>
        <w:t>y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materskej školy.</w:t>
      </w:r>
    </w:p>
    <w:p w14:paraId="2B13CDBD" w14:textId="31C89CF5" w:rsidR="003D2C23" w:rsidRPr="00481444" w:rsidRDefault="00481444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Povinné predprimárne vzdelávanie plní dieťa </w:t>
      </w:r>
      <w:r w:rsidRPr="0048144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 spádovej materskej škole</w:t>
      </w: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, ak zákonný zástupca pre dieťa nevyberie inú materskú školu. Dieťa môže plniť povinné predprimárne vzdelávanie aj v inej, ako spádovej materskej škole, ak ho riaditeľ tejto materskej školy prijme na predprimárne vzdelávanie.</w:t>
      </w:r>
    </w:p>
    <w:p w14:paraId="08070749" w14:textId="77777777" w:rsidR="00481444" w:rsidRPr="00481444" w:rsidRDefault="00481444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Zároveň podľa § 59a ods. 2 školského zákona sa do spádovej materskej školy prednostne prijímajú na povinné predprimárne vzdelávanie</w:t>
      </w:r>
    </w:p>
    <w:p w14:paraId="10AF3870" w14:textId="7AEE3D25" w:rsidR="00481444" w:rsidRPr="006E2730" w:rsidRDefault="00481444" w:rsidP="006E2730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6E273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deti s trvalým pobytom </w:t>
      </w:r>
      <w:r w:rsidR="000C49A7" w:rsidRPr="006E273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 meste Michalovce</w:t>
      </w:r>
      <w:r w:rsidRPr="006E273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</w:t>
      </w:r>
    </w:p>
    <w:p w14:paraId="2D14EE04" w14:textId="77777777" w:rsidR="00481444" w:rsidRPr="006E2730" w:rsidRDefault="00481444" w:rsidP="006E2730">
      <w:pPr>
        <w:numPr>
          <w:ilvl w:val="0"/>
          <w:numId w:val="12"/>
        </w:num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6E273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deti umiestnené v zariadení na základe rozhodnutia súdu.</w:t>
      </w:r>
    </w:p>
    <w:p w14:paraId="16FBD451" w14:textId="783A3FE9" w:rsidR="00481444" w:rsidRDefault="00481444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Spádová materská škola sa určuje pre deti, pre ktoré je predprimárne vzdelávanie povinné.</w:t>
      </w:r>
    </w:p>
    <w:p w14:paraId="7C1FE613" w14:textId="77777777" w:rsidR="003D2C23" w:rsidRDefault="003D2C23" w:rsidP="004410A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sk-SK"/>
        </w:rPr>
      </w:pPr>
    </w:p>
    <w:p w14:paraId="65584EC3" w14:textId="77777777" w:rsidR="003D2C23" w:rsidRDefault="003D2C23" w:rsidP="004410A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sk-SK"/>
        </w:rPr>
      </w:pPr>
    </w:p>
    <w:p w14:paraId="3B52325D" w14:textId="6ECA6381" w:rsidR="003D2C23" w:rsidRPr="003D2C23" w:rsidRDefault="003D2C23" w:rsidP="004410A7">
      <w:pPr>
        <w:shd w:val="clear" w:color="auto" w:fill="FFFFFF"/>
        <w:spacing w:after="0" w:line="360" w:lineRule="auto"/>
        <w:jc w:val="both"/>
        <w:rPr>
          <w:rFonts w:ascii="Tahoma" w:eastAsia="Times New Roman" w:hAnsi="Tahoma" w:cs="Tahoma"/>
          <w:color w:val="666666"/>
          <w:sz w:val="19"/>
          <w:szCs w:val="19"/>
          <w:lang w:eastAsia="sk-SK"/>
        </w:rPr>
      </w:pPr>
      <w:r w:rsidRPr="003D2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sk-SK"/>
        </w:rPr>
        <w:lastRenderedPageBreak/>
        <w:t>Spád č. 8 Materská škola, Masarykova 30</w:t>
      </w:r>
    </w:p>
    <w:p w14:paraId="5B62F98B" w14:textId="77777777" w:rsidR="003D2C23" w:rsidRPr="003D2C23" w:rsidRDefault="003D2C23" w:rsidP="004410A7">
      <w:pPr>
        <w:shd w:val="clear" w:color="auto" w:fill="FFFFFF"/>
        <w:spacing w:after="0" w:line="360" w:lineRule="auto"/>
        <w:jc w:val="both"/>
        <w:rPr>
          <w:rFonts w:ascii="Tahoma" w:eastAsia="Times New Roman" w:hAnsi="Tahoma" w:cs="Tahoma"/>
          <w:color w:val="666666"/>
          <w:sz w:val="19"/>
          <w:szCs w:val="19"/>
          <w:lang w:eastAsia="sk-SK"/>
        </w:rPr>
      </w:pPr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Duklianska, Ľ. </w:t>
      </w:r>
      <w:proofErr w:type="spellStart"/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Kukorelliho</w:t>
      </w:r>
      <w:proofErr w:type="spellEnd"/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, Obchodná, Samova, Severná, M. </w:t>
      </w:r>
      <w:proofErr w:type="spellStart"/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Gorkého</w:t>
      </w:r>
      <w:proofErr w:type="spellEnd"/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, </w:t>
      </w:r>
      <w:proofErr w:type="spellStart"/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Margarétová</w:t>
      </w:r>
      <w:proofErr w:type="spellEnd"/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Fialková, Nám. slobody, P. O. Hviezdoslava, </w:t>
      </w:r>
      <w:r w:rsidRPr="003D2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SNP,</w:t>
      </w:r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 A. I. </w:t>
      </w:r>
      <w:proofErr w:type="spellStart"/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Dobrianskeho</w:t>
      </w:r>
      <w:proofErr w:type="spellEnd"/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, Š. Moyzesa, Masarykova, K. Kuzmányho, Obrancov mieru, A. Kmeťa, Športová, A. </w:t>
      </w:r>
      <w:proofErr w:type="spellStart"/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Markuša</w:t>
      </w:r>
      <w:proofErr w:type="spellEnd"/>
      <w:r w:rsidRPr="003D2C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A Sládkoviča, Gen. Petrova, J. G. Tajovského</w:t>
      </w:r>
    </w:p>
    <w:p w14:paraId="6DB2D6D6" w14:textId="77777777" w:rsidR="003D2C23" w:rsidRPr="003D2C23" w:rsidRDefault="003D2C23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sk-SK"/>
        </w:rPr>
      </w:pPr>
    </w:p>
    <w:p w14:paraId="560CD821" w14:textId="77777777" w:rsidR="00481444" w:rsidRPr="003D2C23" w:rsidRDefault="00481444" w:rsidP="004410A7">
      <w:pPr>
        <w:spacing w:before="165" w:after="75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sk-SK"/>
        </w:rPr>
      </w:pPr>
      <w:r w:rsidRPr="003D2C2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sk-SK"/>
        </w:rPr>
        <w:t>Ostatné podmienky prijímania</w:t>
      </w:r>
    </w:p>
    <w:p w14:paraId="45CC4660" w14:textId="35BD1BD0" w:rsidR="00481444" w:rsidRPr="00481444" w:rsidRDefault="00481444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V prípade zvýšeného záujmu zákonných zástupcov o prijatie detí do MŠ, po prijatí všetkých detí,</w:t>
      </w:r>
      <w:r w:rsidR="000C49A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 ktoré je</w:t>
      </w: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predprimárne vzdelávanie povinné, budú na základe </w:t>
      </w:r>
      <w:r w:rsidR="000C49A7">
        <w:rPr>
          <w:rFonts w:ascii="Times New Roman" w:eastAsia="Times New Roman" w:hAnsi="Times New Roman" w:cs="Times New Roman"/>
          <w:sz w:val="24"/>
          <w:szCs w:val="24"/>
          <w:lang w:eastAsia="sk-SK"/>
        </w:rPr>
        <w:t>prihlášky</w:t>
      </w: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zákonného zástupcu/zástupcu zariadenia do naplnenia kapacity materskej školy prednostne prijaté deti:</w:t>
      </w:r>
    </w:p>
    <w:p w14:paraId="48B4A94A" w14:textId="27A3593A" w:rsidR="00481444" w:rsidRPr="003D2C23" w:rsidRDefault="00481444" w:rsidP="004410A7">
      <w:pPr>
        <w:pStyle w:val="Odsekzoznamu"/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3D2C2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ktorého súrodenec navštevuje našu materskú školu,</w:t>
      </w:r>
    </w:p>
    <w:p w14:paraId="55CF629C" w14:textId="40A2C66F" w:rsidR="00481444" w:rsidRPr="003D2C23" w:rsidRDefault="00481444" w:rsidP="004410A7">
      <w:pPr>
        <w:pStyle w:val="Odsekzoznamu"/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3D2C2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ktoré majú osvojené základné hygienické a samoobslužné návyky a sú primerane samostatné </w:t>
      </w:r>
    </w:p>
    <w:p w14:paraId="1006D5A3" w14:textId="21D78F6C" w:rsidR="00481444" w:rsidRPr="00481444" w:rsidRDefault="00481444" w:rsidP="004410A7">
      <w:pPr>
        <w:spacing w:before="100" w:beforeAutospacing="1" w:after="165" w:line="24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13E9552" w14:textId="77777777" w:rsidR="00481444" w:rsidRPr="004410A7" w:rsidRDefault="00481444" w:rsidP="004410A7">
      <w:pPr>
        <w:spacing w:before="165" w:after="75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sk-SK"/>
        </w:rPr>
      </w:pPr>
      <w:r w:rsidRPr="004410A7">
        <w:rPr>
          <w:rFonts w:ascii="Times New Roman" w:eastAsia="Times New Roman" w:hAnsi="Times New Roman" w:cs="Times New Roman"/>
          <w:sz w:val="32"/>
          <w:szCs w:val="32"/>
          <w:u w:val="single"/>
          <w:lang w:eastAsia="sk-SK"/>
        </w:rPr>
        <w:t>Zákonný zástupca dieťaťa pri zápise predloží nasledujúce dokumenty:</w:t>
      </w:r>
    </w:p>
    <w:p w14:paraId="08F35318" w14:textId="03240F40" w:rsidR="00481444" w:rsidRPr="00481444" w:rsidRDefault="00481444" w:rsidP="004410A7">
      <w:pPr>
        <w:spacing w:before="100" w:beforeAutospacing="1" w:after="16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Kompletne vyplnenú </w:t>
      </w:r>
      <w:r w:rsidR="000C49A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</w:t>
      </w:r>
      <w:r w:rsidR="00B253C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</w:t>
      </w:r>
      <w:r w:rsidR="000C49A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hlášku</w:t>
      </w:r>
      <w:r w:rsidRPr="0048144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, súčasťou ktorej je aj Potvrdenie lekára o zdravotnej spôsobilosti. </w:t>
      </w:r>
    </w:p>
    <w:p w14:paraId="79C76D32" w14:textId="3CCC6422" w:rsidR="00481444" w:rsidRPr="00481444" w:rsidRDefault="00481444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Na potvrdení musí byť aj údaj o </w:t>
      </w:r>
      <w:r w:rsidRPr="0048144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povinnom očkovaní</w:t>
      </w: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. Potvrdenie o zdravotnej spôsobilosti nie je potvrdením o aktuálnom zdravotnom stave dieťaťa, ale je potvrdením o jeho zdravotnej spôsobilosti absolvovať predprimárne vzdelávanie</w:t>
      </w:r>
      <w:r w:rsidR="000C49A7">
        <w:rPr>
          <w:rFonts w:ascii="Times New Roman" w:eastAsia="Times New Roman" w:hAnsi="Times New Roman" w:cs="Times New Roman"/>
          <w:sz w:val="24"/>
          <w:szCs w:val="24"/>
          <w:lang w:eastAsia="sk-SK"/>
        </w:rPr>
        <w:t>. Pre úspešné plnenie predprimárneho vzdelávania každého dieťaťa, je nevyhnutné, aby potvrdenie o zdravotnej spôsobilosti obsahovalo všetky dôležité skutočnosti o zdravotnom stave dieťaťa.</w:t>
      </w:r>
    </w:p>
    <w:p w14:paraId="72B5212E" w14:textId="77777777" w:rsidR="00481444" w:rsidRPr="003D2C23" w:rsidRDefault="00481444" w:rsidP="004410A7">
      <w:pPr>
        <w:pStyle w:val="Odsekzoznamu"/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 „bežnej“ materskej škole,  </w:t>
      </w:r>
    </w:p>
    <w:p w14:paraId="29C6D208" w14:textId="77777777" w:rsidR="00481444" w:rsidRPr="003D2C23" w:rsidRDefault="00481444" w:rsidP="004410A7">
      <w:pPr>
        <w:pStyle w:val="Odsekzoznamu"/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  triede pre deti so zdravotným znevýhodnením „bežnej“ materskej školy alebo </w:t>
      </w:r>
    </w:p>
    <w:p w14:paraId="4B743B2C" w14:textId="77777777" w:rsidR="00481444" w:rsidRPr="003D2C23" w:rsidRDefault="00481444" w:rsidP="004410A7">
      <w:pPr>
        <w:pStyle w:val="Odsekzoznamu"/>
        <w:numPr>
          <w:ilvl w:val="0"/>
          <w:numId w:val="8"/>
        </w:num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v materskej škole pre deti so zdravotným znevýhodnením.</w:t>
      </w:r>
    </w:p>
    <w:p w14:paraId="450EDEA7" w14:textId="0C4F0B4C" w:rsidR="00481444" w:rsidRPr="003D2C23" w:rsidRDefault="00481444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3D2C2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 súlade s § 144a ods. 1 zákona č. 245/2008 Z. z. o výchove a vzdelávaní (školský zákon) a o zmene a doplnení niektorých zákonov v znení neskorších predpisov sa v </w:t>
      </w:r>
      <w:r w:rsidR="00B253CC" w:rsidRPr="003D2C2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prihláške</w:t>
      </w:r>
      <w:r w:rsidRPr="003D2C2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vyžaduje podpis oboch zákonných zástupcov dieťaťa. </w:t>
      </w:r>
    </w:p>
    <w:p w14:paraId="66807413" w14:textId="7F251DEF" w:rsidR="00481444" w:rsidRPr="003D2C23" w:rsidRDefault="00481444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Ak sa do materskej školy prijíma dieťa, ktoré </w:t>
      </w:r>
      <w:r w:rsidR="00050E9B"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má v správe z diagnostického vyšetrenia potvrdené, že je dieťaťom so </w:t>
      </w:r>
      <w:r w:rsidR="00B253CC"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zdravotn</w:t>
      </w:r>
      <w:r w:rsidR="00050E9B"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ým</w:t>
      </w:r>
      <w:r w:rsidR="00B253CC"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znevýhodnen</w:t>
      </w:r>
      <w:r w:rsidR="00050E9B"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ím</w:t>
      </w:r>
      <w:r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B253CC"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prílohou prihlášky je</w:t>
      </w:r>
      <w:r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68F1DAB6" w14:textId="77777777" w:rsidR="00481444" w:rsidRPr="003D2C23" w:rsidRDefault="00481444" w:rsidP="004410A7">
      <w:pPr>
        <w:numPr>
          <w:ilvl w:val="0"/>
          <w:numId w:val="10"/>
        </w:numPr>
        <w:spacing w:before="100" w:beforeAutospacing="1" w:after="16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potvrdenie o zdravotnej spôsobilosti dieťaťa od všeobecného lekára pre deti a dorast,</w:t>
      </w:r>
    </w:p>
    <w:p w14:paraId="216061D8" w14:textId="27F85D33" w:rsidR="00481444" w:rsidRPr="003D2C23" w:rsidRDefault="00050E9B" w:rsidP="004410A7">
      <w:pPr>
        <w:numPr>
          <w:ilvl w:val="0"/>
          <w:numId w:val="10"/>
        </w:numPr>
        <w:spacing w:before="100" w:beforeAutospacing="1" w:after="16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správa z diagnostického vyšetrenia zariadenia poradenstva a prevencie</w:t>
      </w:r>
    </w:p>
    <w:p w14:paraId="09965A43" w14:textId="3EB68264" w:rsidR="00481444" w:rsidRPr="003D2C23" w:rsidRDefault="00481444" w:rsidP="004410A7">
      <w:pPr>
        <w:numPr>
          <w:ilvl w:val="0"/>
          <w:numId w:val="10"/>
        </w:numPr>
        <w:spacing w:before="100" w:beforeAutospacing="1" w:after="16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odporúčanie všeobecného lekára pre deti a</w:t>
      </w:r>
      <w:r w:rsidR="00050E9B"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Pr="003D2C23">
        <w:rPr>
          <w:rFonts w:ascii="Times New Roman" w:eastAsia="Times New Roman" w:hAnsi="Times New Roman" w:cs="Times New Roman"/>
          <w:sz w:val="24"/>
          <w:szCs w:val="24"/>
          <w:lang w:eastAsia="sk-SK"/>
        </w:rPr>
        <w:t>dorast</w:t>
      </w:r>
    </w:p>
    <w:p w14:paraId="1D273B9E" w14:textId="330B8B7B" w:rsidR="00050E9B" w:rsidRDefault="00050E9B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Zo správy z diagnostického vyšetrenia poradenstva a prevencie, ako aj z odporúčania pediatra musí byť jednoznačné, či má byť toto dieťa prijaté:</w:t>
      </w:r>
    </w:p>
    <w:p w14:paraId="5CF2BE88" w14:textId="2F52E283" w:rsidR="00050E9B" w:rsidRPr="004410A7" w:rsidRDefault="00050E9B" w:rsidP="004410A7">
      <w:pPr>
        <w:pStyle w:val="Odsekzoznamu"/>
        <w:numPr>
          <w:ilvl w:val="0"/>
          <w:numId w:val="11"/>
        </w:num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410A7">
        <w:rPr>
          <w:rFonts w:ascii="Times New Roman" w:eastAsia="Times New Roman" w:hAnsi="Times New Roman" w:cs="Times New Roman"/>
          <w:sz w:val="24"/>
          <w:szCs w:val="24"/>
          <w:lang w:eastAsia="sk-SK"/>
        </w:rPr>
        <w:t>do „bežnej“ materskej školy a zaradené do tr</w:t>
      </w:r>
      <w:r w:rsidR="00233640" w:rsidRPr="004410A7">
        <w:rPr>
          <w:rFonts w:ascii="Times New Roman" w:eastAsia="Times New Roman" w:hAnsi="Times New Roman" w:cs="Times New Roman"/>
          <w:sz w:val="24"/>
          <w:szCs w:val="24"/>
          <w:lang w:eastAsia="sk-SK"/>
        </w:rPr>
        <w:t>ie</w:t>
      </w:r>
      <w:r w:rsidRPr="004410A7">
        <w:rPr>
          <w:rFonts w:ascii="Times New Roman" w:eastAsia="Times New Roman" w:hAnsi="Times New Roman" w:cs="Times New Roman"/>
          <w:sz w:val="24"/>
          <w:szCs w:val="24"/>
          <w:lang w:eastAsia="sk-SK"/>
        </w:rPr>
        <w:t>dy spolu s ostatnými deťmi</w:t>
      </w:r>
    </w:p>
    <w:p w14:paraId="2CF58385" w14:textId="19C88360" w:rsidR="00050E9B" w:rsidRPr="004410A7" w:rsidRDefault="00050E9B" w:rsidP="004410A7">
      <w:pPr>
        <w:pStyle w:val="Odsekzoznamu"/>
        <w:numPr>
          <w:ilvl w:val="0"/>
          <w:numId w:val="11"/>
        </w:num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410A7">
        <w:rPr>
          <w:rFonts w:ascii="Times New Roman" w:eastAsia="Times New Roman" w:hAnsi="Times New Roman" w:cs="Times New Roman"/>
          <w:sz w:val="24"/>
          <w:szCs w:val="24"/>
          <w:lang w:eastAsia="sk-SK"/>
        </w:rPr>
        <w:t>do „bežnej“ materskej školy a zaradené do triedy pre detí so zdravotným znevýhodnením alebo</w:t>
      </w:r>
      <w:r w:rsidR="00233640" w:rsidRPr="004410A7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Pr="004410A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44E97019" w14:textId="7C600BE6" w:rsidR="00050E9B" w:rsidRPr="004410A7" w:rsidRDefault="00050E9B" w:rsidP="004410A7">
      <w:pPr>
        <w:pStyle w:val="Odsekzoznamu"/>
        <w:numPr>
          <w:ilvl w:val="0"/>
          <w:numId w:val="11"/>
        </w:num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410A7">
        <w:rPr>
          <w:rFonts w:ascii="Times New Roman" w:eastAsia="Times New Roman" w:hAnsi="Times New Roman" w:cs="Times New Roman"/>
          <w:sz w:val="24"/>
          <w:szCs w:val="24"/>
          <w:lang w:eastAsia="sk-SK"/>
        </w:rPr>
        <w:t>do materskej školy pre deti so zdravotným znevýhodnením</w:t>
      </w:r>
    </w:p>
    <w:p w14:paraId="6811780E" w14:textId="77777777" w:rsidR="00481444" w:rsidRPr="004410A7" w:rsidRDefault="00481444" w:rsidP="00481444">
      <w:pPr>
        <w:spacing w:before="100" w:beforeAutospacing="1" w:after="165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sk-SK"/>
        </w:rPr>
      </w:pPr>
      <w:r w:rsidRPr="004410A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sk-SK"/>
        </w:rPr>
        <w:t>Potrebné je vyplniť všetky údaje a podpísať oboma zákonnými zástupcami!</w:t>
      </w:r>
    </w:p>
    <w:p w14:paraId="4F4324F2" w14:textId="71888B5F" w:rsidR="00481444" w:rsidRPr="00481444" w:rsidRDefault="00481444" w:rsidP="004410A7">
      <w:pPr>
        <w:spacing w:before="100" w:beforeAutospacing="1" w:after="16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 prijatí dieťaťa na predprimárne vzdelávanie rozhodne riaditeľka materskej školy do  </w:t>
      </w:r>
      <w:r w:rsidR="000E58A4">
        <w:rPr>
          <w:rFonts w:ascii="Times New Roman" w:eastAsia="Times New Roman" w:hAnsi="Times New Roman" w:cs="Times New Roman"/>
          <w:sz w:val="24"/>
          <w:szCs w:val="24"/>
          <w:lang w:eastAsia="sk-SK"/>
        </w:rPr>
        <w:t>08.</w:t>
      </w: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júna 202</w:t>
      </w:r>
      <w:r w:rsidR="00233640">
        <w:rPr>
          <w:rFonts w:ascii="Times New Roman" w:eastAsia="Times New Roman" w:hAnsi="Times New Roman" w:cs="Times New Roman"/>
          <w:sz w:val="24"/>
          <w:szCs w:val="24"/>
          <w:lang w:eastAsia="sk-SK"/>
        </w:rPr>
        <w:t>6</w:t>
      </w: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4410A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4410A7">
        <w:rPr>
          <w:rFonts w:ascii="Times New Roman" w:eastAsia="Times New Roman" w:hAnsi="Times New Roman" w:cs="Times New Roman"/>
          <w:sz w:val="24"/>
          <w:szCs w:val="24"/>
          <w:lang w:eastAsia="sk-SK"/>
        </w:rPr>
        <w:t>Prijímanie detí na predprimárne vzdelávanie do materskej školy je limitované kapacitnými možnosťami materskej školy v nadväznosti na ustanovenie § 28 ods. 9 a 10 školského zákona.</w:t>
      </w:r>
    </w:p>
    <w:p w14:paraId="5DED28FC" w14:textId="77777777" w:rsidR="00481444" w:rsidRPr="00481444" w:rsidRDefault="00481444" w:rsidP="00481444">
      <w:pPr>
        <w:spacing w:before="100" w:beforeAutospacing="1" w:after="16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6E4A4561" w14:textId="77777777" w:rsidR="00481444" w:rsidRPr="00481444" w:rsidRDefault="00481444" w:rsidP="00481444">
      <w:pPr>
        <w:spacing w:before="100" w:beforeAutospacing="1" w:after="16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3254816A" w14:textId="77777777" w:rsidR="00481444" w:rsidRPr="00481444" w:rsidRDefault="00481444" w:rsidP="0048144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481444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 </w:t>
      </w:r>
    </w:p>
    <w:p w14:paraId="6EF59DFD" w14:textId="77777777" w:rsidR="00481444" w:rsidRPr="00481444" w:rsidRDefault="00481444" w:rsidP="004814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81444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2432AB1E" w14:textId="77777777" w:rsidR="00481444" w:rsidRDefault="00481444"/>
    <w:sectPr w:rsidR="004814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366E7"/>
    <w:multiLevelType w:val="hybridMultilevel"/>
    <w:tmpl w:val="DBA03CCC"/>
    <w:lvl w:ilvl="0" w:tplc="041B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CF135B"/>
    <w:multiLevelType w:val="multilevel"/>
    <w:tmpl w:val="79DC8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5122D4"/>
    <w:multiLevelType w:val="multilevel"/>
    <w:tmpl w:val="8926E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993264"/>
    <w:multiLevelType w:val="multilevel"/>
    <w:tmpl w:val="DA521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6F2D11"/>
    <w:multiLevelType w:val="multilevel"/>
    <w:tmpl w:val="1E6C5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D746DC"/>
    <w:multiLevelType w:val="hybridMultilevel"/>
    <w:tmpl w:val="5C964B6C"/>
    <w:lvl w:ilvl="0" w:tplc="041B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6" w15:restartNumberingAfterBreak="0">
    <w:nsid w:val="678357B8"/>
    <w:multiLevelType w:val="multilevel"/>
    <w:tmpl w:val="79DC8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1D3DAE"/>
    <w:multiLevelType w:val="multilevel"/>
    <w:tmpl w:val="FB14DDB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424B62"/>
    <w:multiLevelType w:val="multilevel"/>
    <w:tmpl w:val="711EEED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3F3B84"/>
    <w:multiLevelType w:val="multilevel"/>
    <w:tmpl w:val="CDA61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3C0237"/>
    <w:multiLevelType w:val="hybridMultilevel"/>
    <w:tmpl w:val="471E963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7A3536"/>
    <w:multiLevelType w:val="multilevel"/>
    <w:tmpl w:val="2FC63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1"/>
  </w:num>
  <w:num w:numId="3">
    <w:abstractNumId w:val="9"/>
  </w:num>
  <w:num w:numId="4">
    <w:abstractNumId w:val="4"/>
  </w:num>
  <w:num w:numId="5">
    <w:abstractNumId w:val="2"/>
  </w:num>
  <w:num w:numId="6">
    <w:abstractNumId w:val="3"/>
  </w:num>
  <w:num w:numId="7">
    <w:abstractNumId w:val="6"/>
  </w:num>
  <w:num w:numId="8">
    <w:abstractNumId w:val="5"/>
  </w:num>
  <w:num w:numId="9">
    <w:abstractNumId w:val="10"/>
  </w:num>
  <w:num w:numId="10">
    <w:abstractNumId w:val="8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444"/>
    <w:rsid w:val="00050E9B"/>
    <w:rsid w:val="000C49A7"/>
    <w:rsid w:val="000E58A4"/>
    <w:rsid w:val="00233640"/>
    <w:rsid w:val="003617FE"/>
    <w:rsid w:val="003D2C23"/>
    <w:rsid w:val="004410A7"/>
    <w:rsid w:val="00481444"/>
    <w:rsid w:val="00541E4F"/>
    <w:rsid w:val="006E2730"/>
    <w:rsid w:val="00AF607C"/>
    <w:rsid w:val="00B253CC"/>
    <w:rsid w:val="00B70DE9"/>
    <w:rsid w:val="00BA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816FF"/>
  <w15:chartTrackingRefBased/>
  <w15:docId w15:val="{5ADC1834-5F85-4511-936F-5051BE51A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48144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481444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481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B70D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86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Ucitelka</dc:creator>
  <cp:keywords/>
  <dc:description/>
  <cp:lastModifiedBy>Admin</cp:lastModifiedBy>
  <cp:revision>11</cp:revision>
  <dcterms:created xsi:type="dcterms:W3CDTF">2026-04-16T10:50:00Z</dcterms:created>
  <dcterms:modified xsi:type="dcterms:W3CDTF">2026-04-29T05:30:00Z</dcterms:modified>
</cp:coreProperties>
</file>